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8DF" w:rsidRDefault="008468DF" w:rsidP="008468DF">
      <w:pPr>
        <w:pStyle w:val="2"/>
        <w:shd w:val="clear" w:color="auto" w:fill="FFFFFF"/>
        <w:spacing w:before="0" w:after="150" w:line="351" w:lineRule="atLeast"/>
        <w:jc w:val="center"/>
        <w:textAlignment w:val="baseline"/>
        <w:rPr>
          <w:rFonts w:ascii="Trebuchet MS" w:hAnsi="Trebuchet MS"/>
          <w:color w:val="0059AA"/>
          <w:sz w:val="27"/>
          <w:szCs w:val="27"/>
        </w:rPr>
      </w:pPr>
      <w:r>
        <w:rPr>
          <w:rFonts w:ascii="Trebuchet MS" w:hAnsi="Trebuchet MS"/>
          <w:color w:val="0059AA"/>
          <w:sz w:val="27"/>
          <w:szCs w:val="27"/>
        </w:rPr>
        <w:t>ОБ УТВЕРЖДЕНИИ ПОРЯДКА</w:t>
      </w:r>
      <w:r>
        <w:rPr>
          <w:rFonts w:ascii="Trebuchet MS" w:hAnsi="Trebuchet MS"/>
          <w:color w:val="0059AA"/>
          <w:sz w:val="27"/>
          <w:szCs w:val="27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jc w:val="center"/>
        <w:textAlignment w:val="baseline"/>
        <w:rPr>
          <w:rFonts w:ascii="Trebuchet MS" w:hAnsi="Trebuchet MS"/>
          <w:color w:val="0059AA"/>
          <w:sz w:val="23"/>
          <w:szCs w:val="23"/>
        </w:rPr>
      </w:pPr>
      <w:r>
        <w:rPr>
          <w:rFonts w:ascii="Trebuchet MS" w:hAnsi="Trebuchet MS"/>
          <w:color w:val="0059AA"/>
          <w:sz w:val="23"/>
          <w:szCs w:val="23"/>
        </w:rPr>
        <w:t>Приказ Министерства образования и науки Российской Федерации</w:t>
      </w:r>
      <w:r>
        <w:rPr>
          <w:rFonts w:ascii="Trebuchet MS" w:hAnsi="Trebuchet MS"/>
          <w:color w:val="0059AA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textAlignment w:val="baseline"/>
        <w:rPr>
          <w:rFonts w:ascii="Trebuchet MS" w:hAnsi="Trebuchet MS"/>
          <w:color w:val="595959"/>
          <w:sz w:val="23"/>
          <w:szCs w:val="23"/>
        </w:rPr>
      </w:pPr>
      <w:r>
        <w:rPr>
          <w:rFonts w:ascii="Trebuchet MS" w:hAnsi="Trebuchet MS"/>
          <w:color w:val="595959"/>
          <w:sz w:val="23"/>
          <w:szCs w:val="23"/>
        </w:rPr>
        <w:t>Зарегистрировано Министерством юстиции Российской Федерации</w:t>
      </w:r>
      <w:r>
        <w:rPr>
          <w:rFonts w:ascii="Trebuchet MS" w:hAnsi="Trebuchet MS"/>
          <w:color w:val="595959"/>
          <w:sz w:val="23"/>
          <w:szCs w:val="23"/>
        </w:rPr>
        <w:br/>
        <w:t>27 июня 2013 г. Регистрационный № 28908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 соответствии с</w:t>
      </w:r>
      <w:r>
        <w:rPr>
          <w:rStyle w:val="apple-converted-space"/>
          <w:color w:val="000000"/>
          <w:sz w:val="23"/>
          <w:szCs w:val="23"/>
        </w:rPr>
        <w:t> </w:t>
      </w:r>
      <w:hyperlink r:id="rId4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пунктом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 приказываю: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Утвердить прилагаемый Порядок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Признать утратившим силу приказ Министерства образования и науки Российской Федерации от 26 января 2012 г. № 53 "Об утверждении Правил проведения образовательным учреждением или научной организацией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" (зарегистрирован Минюстом России 12 апреля 2012 г., регистрационный № 23821).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3. Настоящий приказ вступает в силу с 1 сентября 2013 года.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Министр</w:t>
      </w:r>
      <w:r>
        <w:rPr>
          <w:color w:val="000000"/>
          <w:sz w:val="23"/>
          <w:szCs w:val="23"/>
        </w:rPr>
        <w:br/>
        <w:t>Д.В.ЛИВАНОВ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Утвержден</w:t>
      </w:r>
      <w:r>
        <w:rPr>
          <w:color w:val="000000"/>
          <w:sz w:val="23"/>
          <w:szCs w:val="23"/>
        </w:rPr>
        <w:br/>
        <w:t>приказом Министерства образования</w:t>
      </w:r>
      <w:r>
        <w:rPr>
          <w:color w:val="000000"/>
          <w:sz w:val="23"/>
          <w:szCs w:val="23"/>
        </w:rPr>
        <w:br/>
        <w:t>и науки Российской Федерации</w:t>
      </w:r>
      <w:r>
        <w:rPr>
          <w:color w:val="000000"/>
          <w:sz w:val="23"/>
          <w:szCs w:val="23"/>
        </w:rPr>
        <w:br/>
        <w:t>от 14 июня 2013 г. № 462</w:t>
      </w:r>
    </w:p>
    <w:p w:rsidR="008468DF" w:rsidRPr="0005364D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  <w:lang w:val="en-US"/>
        </w:rPr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>
      <w:pPr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  <w:r>
        <w:rPr>
          <w:sz w:val="40"/>
        </w:rPr>
        <w:br w:type="page"/>
      </w:r>
    </w:p>
    <w:p w:rsidR="008468DF" w:rsidRPr="008468DF" w:rsidRDefault="00C07F54" w:rsidP="008468DF">
      <w:pPr>
        <w:pStyle w:val="1"/>
        <w:jc w:val="center"/>
        <w:rPr>
          <w:sz w:val="40"/>
        </w:rPr>
      </w:pPr>
      <w:hyperlink r:id="rId5" w:history="1">
        <w:r w:rsidR="008468DF" w:rsidRPr="008468DF">
          <w:rPr>
            <w:rStyle w:val="a5"/>
            <w:sz w:val="40"/>
          </w:rPr>
          <w:t>Приказ Министерства образования и науки РФ от 10 декабря 2013 г. N 1324</w:t>
        </w:r>
        <w:r w:rsidR="008468DF" w:rsidRPr="008468DF">
          <w:rPr>
            <w:rStyle w:val="a5"/>
            <w:sz w:val="40"/>
          </w:rPr>
          <w:br/>
          <w:t xml:space="preserve">"Об утверждении показателей деятельности образовательной организации, подлежащей </w:t>
        </w:r>
        <w:proofErr w:type="spellStart"/>
        <w:r w:rsidR="008468DF" w:rsidRPr="008468DF">
          <w:rPr>
            <w:rStyle w:val="a5"/>
            <w:sz w:val="40"/>
          </w:rPr>
          <w:t>самообследованию</w:t>
        </w:r>
        <w:proofErr w:type="spellEnd"/>
        <w:r w:rsidR="008468DF" w:rsidRPr="008468DF">
          <w:rPr>
            <w:rStyle w:val="a5"/>
            <w:sz w:val="40"/>
          </w:rPr>
          <w:t>"</w:t>
        </w:r>
      </w:hyperlink>
    </w:p>
    <w:p w:rsidR="008468DF" w:rsidRDefault="008468DF" w:rsidP="008468DF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В соответствии с </w:t>
      </w:r>
      <w:hyperlink r:id="rId6" w:history="1">
        <w:r w:rsidRPr="008468DF">
          <w:rPr>
            <w:rStyle w:val="a5"/>
            <w:rFonts w:ascii="Times New Roman" w:hAnsi="Times New Roman" w:cs="Times New Roman"/>
          </w:rPr>
          <w:t>пунктом 3 части 2 статьи 29</w:t>
        </w:r>
      </w:hyperlink>
      <w:r w:rsidRPr="008468DF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</w:t>
      </w:r>
      <w:proofErr w:type="gramStart"/>
      <w:r w:rsidRPr="008468DF">
        <w:rPr>
          <w:rFonts w:ascii="Times New Roman" w:hAnsi="Times New Roman" w:cs="Times New Roman"/>
        </w:rPr>
        <w:t xml:space="preserve">N 48, ст. 6165) и </w:t>
      </w:r>
      <w:hyperlink r:id="rId7" w:history="1">
        <w:r w:rsidRPr="008468DF">
          <w:rPr>
            <w:rStyle w:val="a5"/>
            <w:rFonts w:ascii="Times New Roman" w:hAnsi="Times New Roman" w:cs="Times New Roman"/>
          </w:rPr>
          <w:t>подпунктом 5.2.15</w:t>
        </w:r>
      </w:hyperlink>
      <w:r w:rsidRPr="008468DF">
        <w:rPr>
          <w:rFonts w:ascii="Times New Roman" w:hAnsi="Times New Roman" w:cs="Times New Roman"/>
        </w:rPr>
        <w:t xml:space="preserve"> Положения о Министерстве образования и науки Российской Федерации, утвержденного </w:t>
      </w:r>
      <w:hyperlink r:id="rId8" w:history="1">
        <w:r w:rsidRPr="008468DF">
          <w:rPr>
            <w:rStyle w:val="a5"/>
            <w:rFonts w:ascii="Times New Roman" w:hAnsi="Times New Roman" w:cs="Times New Roman"/>
          </w:rPr>
          <w:t>постановлением</w:t>
        </w:r>
      </w:hyperlink>
      <w:r w:rsidRPr="008468DF">
        <w:rPr>
          <w:rFonts w:ascii="Times New Roman" w:hAnsi="Times New Roman" w:cs="Times New Roman"/>
        </w:rP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4702), приказываю: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bookmarkStart w:id="0" w:name="sub_1"/>
      <w:r w:rsidRPr="008468DF">
        <w:rPr>
          <w:rFonts w:ascii="Times New Roman" w:hAnsi="Times New Roman" w:cs="Times New Roman"/>
        </w:rPr>
        <w:t>Утвердить:</w:t>
      </w:r>
    </w:p>
    <w:bookmarkEnd w:id="0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proofErr w:type="gramStart"/>
      <w:r w:rsidRPr="008468DF">
        <w:rPr>
          <w:rFonts w:ascii="Times New Roman" w:hAnsi="Times New Roman" w:cs="Times New Roman"/>
        </w:rPr>
        <w:t xml:space="preserve"> ;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общеобразовательной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proofErr w:type="gramStart"/>
      <w:r w:rsidRPr="008468DF">
        <w:rPr>
          <w:rFonts w:ascii="Times New Roman" w:hAnsi="Times New Roman" w:cs="Times New Roman"/>
        </w:rPr>
        <w:t xml:space="preserve"> ;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профессиональной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proofErr w:type="gramStart"/>
      <w:r w:rsidRPr="008468DF">
        <w:rPr>
          <w:rFonts w:ascii="Times New Roman" w:hAnsi="Times New Roman" w:cs="Times New Roman"/>
        </w:rPr>
        <w:t xml:space="preserve"> ;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образовательной организации высшего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proofErr w:type="gramStart"/>
      <w:r w:rsidRPr="008468DF">
        <w:rPr>
          <w:rFonts w:ascii="Times New Roman" w:hAnsi="Times New Roman" w:cs="Times New Roman"/>
        </w:rPr>
        <w:t xml:space="preserve"> ;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proofErr w:type="gramStart"/>
      <w:r w:rsidRPr="008468DF">
        <w:rPr>
          <w:rFonts w:ascii="Times New Roman" w:hAnsi="Times New Roman" w:cs="Times New Roman"/>
        </w:rPr>
        <w:t xml:space="preserve"> ;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proofErr w:type="gramStart"/>
      <w:r w:rsidRPr="008468DF">
        <w:rPr>
          <w:rFonts w:ascii="Times New Roman" w:hAnsi="Times New Roman" w:cs="Times New Roman"/>
        </w:rPr>
        <w:t xml:space="preserve"> .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Look w:val="0000"/>
      </w:tblPr>
      <w:tblGrid>
        <w:gridCol w:w="6573"/>
        <w:gridCol w:w="3314"/>
      </w:tblGrid>
      <w:tr w:rsidR="008468DF" w:rsidRPr="008468DF" w:rsidTr="007E3BB2"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Министр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Д.В. Ливанов</w:t>
            </w:r>
          </w:p>
        </w:tc>
      </w:tr>
    </w:tbl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Зарегистрировано в Минюсте РФ 28 января 2014 г.</w:t>
      </w: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Регистрационный N 31135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sectPr w:rsidR="008468DF" w:rsidRPr="008468DF" w:rsidSect="00B262CF">
      <w:pgSz w:w="11906" w:h="16838"/>
      <w:pgMar w:top="709" w:right="709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468DF"/>
    <w:rsid w:val="000525CD"/>
    <w:rsid w:val="0005364D"/>
    <w:rsid w:val="007E4F90"/>
    <w:rsid w:val="008468DF"/>
    <w:rsid w:val="00B262CF"/>
    <w:rsid w:val="00C07F54"/>
    <w:rsid w:val="00F21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F90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292898&amp;sub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vo.garant.ru/document?id=70292898&amp;sub=1521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70191362&amp;sub=108362" TargetMode="External"/><Relationship Id="rId5" Type="http://schemas.openxmlformats.org/officeDocument/2006/relationships/hyperlink" Target="http://ivo.garant.ru/document?id=70481476&amp;sub=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xn--273--84d1f.xn--p1ai/zakonodatelstvo/federalnyy-zakon-ot-29-dekabrya-2012-g-no-273-fz-ob-obrazovanii-v-r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454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UserNew</cp:lastModifiedBy>
  <cp:revision>4</cp:revision>
  <dcterms:created xsi:type="dcterms:W3CDTF">2016-09-08T06:11:00Z</dcterms:created>
  <dcterms:modified xsi:type="dcterms:W3CDTF">2016-09-08T06:21:00Z</dcterms:modified>
</cp:coreProperties>
</file>